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77" w:rsidRPr="006E36C4" w:rsidRDefault="00856F77" w:rsidP="00B70593">
      <w:pPr>
        <w:pStyle w:val="a5"/>
        <w:ind w:firstLine="426"/>
        <w:jc w:val="center"/>
        <w:rPr>
          <w:rFonts w:ascii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</w:pPr>
      <w:r w:rsidRPr="006E36C4">
        <w:rPr>
          <w:rFonts w:ascii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  <w:t xml:space="preserve">«Как воспитать толерантного ребёнка?» Консультация для </w:t>
      </w:r>
      <w:r w:rsidR="002510DD">
        <w:rPr>
          <w:rFonts w:ascii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  <w:t xml:space="preserve">педагогов и </w:t>
      </w:r>
      <w:bookmarkStart w:id="0" w:name="_GoBack"/>
      <w:bookmarkEnd w:id="0"/>
      <w:r w:rsidRPr="006E36C4">
        <w:rPr>
          <w:rFonts w:ascii="Times New Roman" w:hAnsi="Times New Roman" w:cs="Times New Roman"/>
          <w:b/>
          <w:i/>
          <w:color w:val="00B050"/>
          <w:kern w:val="36"/>
          <w:sz w:val="44"/>
          <w:szCs w:val="44"/>
          <w:lang w:eastAsia="ru-RU"/>
        </w:rPr>
        <w:t>родителей</w:t>
      </w:r>
    </w:p>
    <w:p w:rsidR="00EF3788" w:rsidRPr="00BC0C6F" w:rsidRDefault="002510DD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3pt;margin-top:5.7pt;width:295.15pt;height:221.25pt;z-index:-251657728" wrapcoords="-35 0 -35 21554 21600 21554 21600 0 -35 0">
            <v:imagedata r:id="rId5" o:title="konsul-tatsiia-dlia-roditieliei-tolierantnost-v-ra_1"/>
            <w10:wrap type="tight"/>
          </v:shape>
        </w:pict>
      </w:r>
    </w:p>
    <w:p w:rsidR="00EF3788" w:rsidRPr="00BC0C6F" w:rsidRDefault="00EF3788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98E" w:rsidRPr="00BC0C6F" w:rsidRDefault="00B70593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>Мы все живем в обществе. Вокруг нас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различаются по характеру.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Мы должны уважать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>ндивидуальность каждого человека, должны жить и понимать друг друга.</w:t>
      </w:r>
    </w:p>
    <w:p w:rsidR="00BC098E" w:rsidRPr="00BC0C6F" w:rsidRDefault="00B70593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Все чаще становится очевидно, что в нашем обществе возникла новая проблема в воспитании детей – </w:t>
      </w:r>
      <w:r w:rsidR="00BC098E" w:rsidRPr="006E36C4">
        <w:rPr>
          <w:rFonts w:ascii="Times New Roman" w:hAnsi="Times New Roman" w:cs="Times New Roman"/>
          <w:color w:val="00B050"/>
          <w:sz w:val="24"/>
          <w:szCs w:val="24"/>
        </w:rPr>
        <w:t>проблема воспитания толерантности.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Толерантности к людям другой национальности, социального происхождения, материальных</w:t>
      </w:r>
      <w:r w:rsidR="00EA0DE4" w:rsidRPr="00BC0C6F">
        <w:rPr>
          <w:rFonts w:ascii="Times New Roman" w:hAnsi="Times New Roman" w:cs="Times New Roman"/>
          <w:color w:val="000000"/>
          <w:sz w:val="24"/>
          <w:szCs w:val="24"/>
        </w:rPr>
        <w:t>, физических, умственных</w:t>
      </w:r>
      <w:r w:rsidR="00BC098E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возможностей.</w:t>
      </w:r>
    </w:p>
    <w:p w:rsidR="00BC098E" w:rsidRPr="00BC0C6F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Терпимость, уважение, принятие и правильное понимание </w:t>
      </w:r>
      <w:r w:rsidR="00A96EB7" w:rsidRPr="00BC0C6F">
        <w:rPr>
          <w:rFonts w:ascii="Times New Roman" w:hAnsi="Times New Roman" w:cs="Times New Roman"/>
          <w:color w:val="000000"/>
          <w:sz w:val="24"/>
          <w:szCs w:val="24"/>
        </w:rPr>
        <w:t>отличий между людьми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должно прививаться уже в раннем возрасте.</w:t>
      </w:r>
    </w:p>
    <w:p w:rsidR="00BC098E" w:rsidRPr="00BC0C6F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Как бы много изменилось в нашем мире, если бы все люди были толерантными, терпимыми друг к другу. Увы, пока это только мечты. Но в наших силах воспитывать детей в духе уважения к другим.</w:t>
      </w:r>
    </w:p>
    <w:p w:rsidR="00BC098E" w:rsidRPr="006E36C4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слова </w:t>
      </w:r>
      <w:r w:rsidRPr="00DB35E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«толерантность»:</w:t>
      </w:r>
    </w:p>
    <w:p w:rsidR="00BC098E" w:rsidRPr="00DB35E1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7030A0"/>
          <w:sz w:val="24"/>
          <w:szCs w:val="24"/>
        </w:rPr>
        <w:t>В испанском языке — способность</w:t>
      </w:r>
      <w:r w:rsidR="0040253F" w:rsidRPr="00DB35E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B35E1">
        <w:rPr>
          <w:rFonts w:ascii="Times New Roman" w:hAnsi="Times New Roman" w:cs="Times New Roman"/>
          <w:b/>
          <w:color w:val="7030A0"/>
          <w:sz w:val="24"/>
          <w:szCs w:val="24"/>
        </w:rPr>
        <w:t>признавать отличные от своих собственных идеи и мнения</w:t>
      </w:r>
      <w:r w:rsidRPr="00DB35E1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BC098E" w:rsidRPr="006E36C4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E36C4">
        <w:rPr>
          <w:rFonts w:ascii="Times New Roman" w:hAnsi="Times New Roman" w:cs="Times New Roman"/>
          <w:b/>
          <w:color w:val="00B050"/>
          <w:sz w:val="24"/>
          <w:szCs w:val="24"/>
        </w:rPr>
        <w:t>Во французском – отношение, при котором допускается, что другие могут думать или действовать иначе, нежели ты сам;</w:t>
      </w:r>
    </w:p>
    <w:p w:rsidR="00BC098E" w:rsidRPr="00DB35E1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FFC000"/>
          <w:sz w:val="24"/>
          <w:szCs w:val="24"/>
        </w:rPr>
        <w:t>В английском – готовность быть терпимым, снисходительным;</w:t>
      </w:r>
    </w:p>
    <w:p w:rsidR="00BC098E" w:rsidRPr="00DB35E1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китайском – позволять, принимать, быть по отношению к другим великодушным;</w:t>
      </w:r>
    </w:p>
    <w:p w:rsidR="00BC098E" w:rsidRPr="00DB35E1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A4A71D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A4A71D"/>
          <w:sz w:val="24"/>
          <w:szCs w:val="24"/>
        </w:rPr>
        <w:t>В арабском – прощение, снисходительность, мягкость, милосердие, сострадание, благосклонность, терпение, расположенность к другим;</w:t>
      </w:r>
    </w:p>
    <w:p w:rsidR="00BC098E" w:rsidRPr="00DB35E1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 русском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BC098E" w:rsidRPr="00BC0C6F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По сути, </w:t>
      </w:r>
      <w:r w:rsidRPr="00BC0C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толерантность 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>– это умение держать под контролем негативные и агрессивные реакции. Человек может чувствовать к кому-то неприязнь, подчас от него это даже не зависит, но при этом всегда может оставаться вежливым, корректным, адекватным – словом, он может быть толерантным в любой ситуации.</w:t>
      </w:r>
    </w:p>
    <w:p w:rsidR="00BC098E" w:rsidRPr="0012194E" w:rsidRDefault="00BC098E" w:rsidP="00B70593">
      <w:pPr>
        <w:pStyle w:val="a5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B35E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Задача взрослых 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— не просто научить толерантному поведению и выработать общую установку на принятие другого, а сформировать такое качество личности, которое можно обозначить как активная толерантность, формула которой: </w:t>
      </w:r>
      <w:r w:rsidRPr="0012194E">
        <w:rPr>
          <w:rFonts w:ascii="Times New Roman" w:hAnsi="Times New Roman" w:cs="Times New Roman"/>
          <w:color w:val="00B050"/>
          <w:sz w:val="24"/>
          <w:szCs w:val="24"/>
        </w:rPr>
        <w:t>понимание + сотрудничество + дух партнерства.</w:t>
      </w:r>
    </w:p>
    <w:p w:rsidR="009E6785" w:rsidRPr="00BC0C6F" w:rsidRDefault="009E6785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А потому, чтобы воспитать ребенка толерантным,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</w:t>
      </w:r>
    </w:p>
    <w:p w:rsidR="009E6785" w:rsidRPr="00BC0C6F" w:rsidRDefault="009E6785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всего.</w:t>
      </w:r>
    </w:p>
    <w:p w:rsidR="009E6785" w:rsidRPr="00BC0C6F" w:rsidRDefault="009E6785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Без сомнений, основная роль в воспитании толерантности всегда принадлежит семье. Ребенок не просто будет копировать поведение родителей, он слышит все их комментарии и делает выводы. Если родители с презрением отзываются о других людях, объединяя их по общему признаку  и т.д., то учить ребенка толерантности просто бесполезно.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жизни не бывает двух одинаковых детей, даже, если они похожи внешне.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Дети, становясь более взрослыми, начинают обращать внимание на эти различия и награждают разными кличками друг друга или обидными высказываниями.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Чтобы помочь ребёнку стать более доброжелательным и гибким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 общении, необходимо понять причины такого поведения.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F43DC3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F43DC3"/>
          <w:sz w:val="24"/>
          <w:szCs w:val="24"/>
          <w:lang w:eastAsia="ru-RU"/>
        </w:rPr>
        <w:t>Причина первая:</w:t>
      </w:r>
    </w:p>
    <w:p w:rsidR="00856F77" w:rsidRPr="00BC0C6F" w:rsidRDefault="00A96483" w:rsidP="00394D2E">
      <w:pPr>
        <w:pStyle w:val="a5"/>
        <w:numPr>
          <w:ilvl w:val="0"/>
          <w:numId w:val="1"/>
        </w:numPr>
        <w:ind w:left="0" w:firstLine="78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308610</wp:posOffset>
            </wp:positionV>
            <wp:extent cx="3124835" cy="2091690"/>
            <wp:effectExtent l="19050" t="0" r="0" b="0"/>
            <wp:wrapTight wrapText="bothSides">
              <wp:wrapPolygon edited="0">
                <wp:start x="-132" y="0"/>
                <wp:lineTo x="-132" y="21443"/>
                <wp:lineTo x="21596" y="21443"/>
                <wp:lineTo x="21596" y="0"/>
                <wp:lineTo x="-132" y="0"/>
              </wp:wrapPolygon>
            </wp:wrapTight>
            <wp:docPr id="8" name="Рисунок 5" descr="https://ds02.infourok.ru/uploads/ex/06aa/0003c3b1-4098b17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6aa/0003c3b1-4098b173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72" t="2849" r="19136" b="4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отличен от других. Около трех лет наступает кризис самостоятельности. Ребёнок начинает сравнивать себя с другими детьми. Например, Катя ходит в очках, а я нет. Не стоит прерывать такие рассуждения, поскольку это процесс осознания себя в окружающем мире. Попытайтесь объяснить ребенку, что быть не таким как все, это нормально. Поговорите также о том, что обзывать людей, значит, делать им больно и неприятно, т. е. поступать не хорошо.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F43DC3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F43DC3"/>
          <w:sz w:val="24"/>
          <w:szCs w:val="24"/>
          <w:lang w:eastAsia="ru-RU"/>
        </w:rPr>
        <w:t>Причина вторая:</w:t>
      </w:r>
    </w:p>
    <w:p w:rsidR="00856F77" w:rsidRPr="00BC0C6F" w:rsidRDefault="00856F77" w:rsidP="00394D2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ребёнок учится у взрослых неприязни. К сожалению, очень часто взрослые, обсуждая </w:t>
      </w:r>
      <w:r w:rsidR="008E559D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внешность кого-</w:t>
      </w:r>
      <w:r w:rsidR="00421FAB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либо человека 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или делая акцент на особенностях некоторых национальностей, проявляют сами нетерпимость и учат этому своих детей. Малыш, перенимая опыт старших, начинает применять его на сверстниках. Но у взрослых нетерпимость замаскированная, при появлении </w:t>
      </w:r>
      <w:r w:rsidR="00421FAB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неприятного для них человека,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они обычно плотно стискивают зубы, в, то время как дети – более прямолинейные.</w:t>
      </w:r>
      <w:r w:rsidR="00F459E9" w:rsidRPr="00F459E9">
        <w:rPr>
          <w:noProof/>
          <w:lang w:eastAsia="ru-RU"/>
        </w:rPr>
        <w:t xml:space="preserve"> 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Основными острыми гранями нетерпимости являются: особенности внешности и поведения (толстый, трус, национальный аспект, пол, успешность или умственная активность</w:t>
      </w:r>
      <w:r w:rsidR="00586D8B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Проявление нетерпимости плохо отражается как на том, кто её проявляет, так и на том, в отношении кого она проявлена.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которых часто дразнят, могут стать неуверенными и замкнутыми. Поэтому от того, как отреагируют родители в «зачатках» нетерпимости, будет зависеть чувство ответственности их ребенка, отношение к другим детям и окружающим в будущем.</w:t>
      </w:r>
    </w:p>
    <w:p w:rsidR="00856F77" w:rsidRPr="00BC0C6F" w:rsidRDefault="005774DC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Общие</w:t>
      </w:r>
      <w:r w:rsidR="00856F77"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рекомендации для родителей, как воспитать успешного ребенка и преодолеть нетерпимость, сформировать доброжелательное и терпимое отношение к окружающим таковы:</w:t>
      </w:r>
    </w:p>
    <w:p w:rsidR="00B31010" w:rsidRPr="00BC0C6F" w:rsidRDefault="009A7CE9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- Учитесь</w:t>
      </w:r>
      <w:r w:rsidR="00B31010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</w:p>
    <w:p w:rsidR="003B026C" w:rsidRPr="00BC0C6F" w:rsidRDefault="009A7CE9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026C" w:rsidRPr="00BC0C6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>ыслушива</w:t>
      </w:r>
      <w:r w:rsidR="003B026C" w:rsidRPr="00BC0C6F">
        <w:rPr>
          <w:rFonts w:ascii="Times New Roman" w:hAnsi="Times New Roman" w:cs="Times New Roman"/>
          <w:color w:val="000000"/>
          <w:sz w:val="24"/>
          <w:szCs w:val="24"/>
        </w:rPr>
        <w:t>йте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мнение</w:t>
      </w:r>
      <w:r w:rsidR="003B026C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касающееся решения общих вопросов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и счита</w:t>
      </w:r>
      <w:r w:rsidR="003B026C" w:rsidRPr="00BC0C6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B026C" w:rsidRPr="00BC0C6F">
        <w:rPr>
          <w:rFonts w:ascii="Times New Roman" w:hAnsi="Times New Roman" w:cs="Times New Roman"/>
          <w:color w:val="000000"/>
          <w:sz w:val="24"/>
          <w:szCs w:val="24"/>
        </w:rPr>
        <w:t>есь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с ним.</w:t>
      </w:r>
    </w:p>
    <w:p w:rsidR="00B31010" w:rsidRPr="00BC0C6F" w:rsidRDefault="003B026C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- Старайтесь договариваться</w:t>
      </w:r>
      <w:r w:rsidR="00B31010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</w:t>
      </w:r>
    </w:p>
    <w:p w:rsidR="00B31010" w:rsidRPr="00BC0C6F" w:rsidRDefault="00B31010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Задача – обратить конфликт в конструктивный диалог, вызвав ребенка к разговору о возникших противоречиях и к совместному принятию компромиссных решений.</w:t>
      </w:r>
    </w:p>
    <w:p w:rsidR="00B31010" w:rsidRPr="00BC0C6F" w:rsidRDefault="00383881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- Уважайте</w:t>
      </w:r>
      <w:r w:rsidR="00B31010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достоинство ребенка –  проявля</w:t>
      </w:r>
      <w:r w:rsidR="00206F60" w:rsidRPr="00BC0C6F">
        <w:rPr>
          <w:rFonts w:ascii="Times New Roman" w:hAnsi="Times New Roman" w:cs="Times New Roman"/>
          <w:color w:val="000000"/>
          <w:sz w:val="24"/>
          <w:szCs w:val="24"/>
        </w:rPr>
        <w:t>йте внимание к ребенку, заинтересованность</w:t>
      </w:r>
      <w:r w:rsidR="00B31010" w:rsidRPr="00BC0C6F">
        <w:rPr>
          <w:rFonts w:ascii="Times New Roman" w:hAnsi="Times New Roman" w:cs="Times New Roman"/>
          <w:color w:val="000000"/>
          <w:sz w:val="24"/>
          <w:szCs w:val="24"/>
        </w:rPr>
        <w:t xml:space="preserve"> к его увлечениям и т.п.</w:t>
      </w:r>
    </w:p>
    <w:p w:rsidR="00B31010" w:rsidRPr="00BC0C6F" w:rsidRDefault="00206F60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6F"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B31010" w:rsidRPr="00BC0C6F">
        <w:rPr>
          <w:rFonts w:ascii="Times New Roman" w:hAnsi="Times New Roman" w:cs="Times New Roman"/>
          <w:color w:val="000000"/>
          <w:sz w:val="24"/>
          <w:szCs w:val="24"/>
        </w:rPr>
        <w:t>е стоит заставлять ребенка с помощью силы делать то, что хочется вам.</w:t>
      </w:r>
    </w:p>
    <w:p w:rsidR="00856F77" w:rsidRPr="00BC0C6F" w:rsidRDefault="005774DC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С</w:t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ледите за своими высказываниями в присутствии детей. </w:t>
      </w:r>
      <w:r w:rsidR="00E82906" w:rsidRPr="00BC0C6F">
        <w:rPr>
          <w:rFonts w:ascii="Times New Roman" w:hAnsi="Times New Roman" w:cs="Times New Roman"/>
          <w:color w:val="000000"/>
          <w:sz w:val="24"/>
          <w:szCs w:val="24"/>
        </w:rPr>
        <w:t>Говорите о различиях между людьми с уважением. Отметьте позитивные моменты того, что все люди разные. Детям 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т.д.</w:t>
      </w:r>
      <w:r w:rsidR="00E82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Не провоцируйте их на нежелательное поведение, задавая вопросы в роде: «А Олега не дразнят очкариком?». Объяснить ребёнку, что поведение, внешность и национальность не самое главное, можно с помощью </w:t>
      </w:r>
      <w:r w:rsidR="00856F77" w:rsidRPr="00A4046F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игры «Конфета».</w:t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Заверните очень вкусную конфету в обычный фантик и дайте малышу. Поговорите с ним о том, что внешне человек может быть не красив, зато обладать достойными внутренними качествами;</w:t>
      </w:r>
    </w:p>
    <w:p w:rsidR="00856F77" w:rsidRPr="00BC0C6F" w:rsidRDefault="004D2C9C" w:rsidP="00B70593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Избегайте </w:t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нравоучений по поводу плохого поведения, урок вежливости малыш быстрее усвоит через игру или сказку. </w:t>
      </w:r>
      <w:r w:rsidR="00856F77" w:rsidRPr="00A4046F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Поиграйте с ним в ролевые игры</w:t>
      </w:r>
      <w:r w:rsidR="00856F77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Пусть ребёнок станет одним из героев, который проявлял нетерпимость к другим, и попробует объяснить, что он чувствует, как должен был поступить. Дайте ребенку почувствовать, как ощущает себя человек, которого дразнят. Это будет наглядным примером при воспитании доброжелательности.</w:t>
      </w:r>
      <w:r w:rsidR="0030742F" w:rsidRPr="0030742F">
        <w:t xml:space="preserve"> </w:t>
      </w:r>
    </w:p>
    <w:p w:rsidR="008901CF" w:rsidRDefault="009A7591" w:rsidP="008901C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C0C6F">
        <w:rPr>
          <w:rFonts w:ascii="Times New Roman" w:hAnsi="Times New Roman" w:cs="Times New Roman"/>
          <w:color w:val="000000"/>
          <w:sz w:val="24"/>
          <w:szCs w:val="24"/>
        </w:rPr>
        <w:t>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</w:t>
      </w:r>
    </w:p>
    <w:p w:rsidR="009A7591" w:rsidRDefault="009A7591" w:rsidP="008901C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8901CF" w:rsidRPr="008429DF" w:rsidRDefault="008901CF" w:rsidP="008901CF">
      <w:pPr>
        <w:pStyle w:val="a5"/>
        <w:ind w:firstLine="426"/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Гла</w:t>
      </w:r>
      <w:r w:rsidR="008429DF"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вными </w:t>
      </w:r>
      <w:r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помощник</w:t>
      </w:r>
      <w:r w:rsidR="008429DF"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ами</w:t>
      </w:r>
      <w:r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в воспитании доброжелательности и терпимого отношения к окружающим могут стать игр</w:t>
      </w:r>
      <w:r w:rsidR="008429DF"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ы</w:t>
      </w:r>
      <w:r w:rsidRPr="008429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856F77" w:rsidRPr="00BC0C6F" w:rsidRDefault="00856F77" w:rsidP="00B70593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46F" w:rsidRPr="00544A5D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</w:pPr>
      <w:r w:rsidRPr="00544A5D"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>Упражнение «Волшебные очки»</w:t>
      </w:r>
      <w:r w:rsidR="00A96483" w:rsidRPr="00A96483">
        <w:rPr>
          <w:noProof/>
          <w:lang w:eastAsia="ru-RU"/>
        </w:rPr>
        <w:t xml:space="preserve"> </w:t>
      </w:r>
    </w:p>
    <w:p w:rsidR="00A4046F" w:rsidRPr="00BC0C6F" w:rsidRDefault="00A96483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200025</wp:posOffset>
            </wp:positionV>
            <wp:extent cx="2936240" cy="2216150"/>
            <wp:effectExtent l="19050" t="0" r="0" b="0"/>
            <wp:wrapTight wrapText="bothSides">
              <wp:wrapPolygon edited="0">
                <wp:start x="-140" y="0"/>
                <wp:lineTo x="-140" y="21352"/>
                <wp:lineTo x="21581" y="21352"/>
                <wp:lineTo x="21581" y="0"/>
                <wp:lineTo x="-140" y="0"/>
              </wp:wrapPolygon>
            </wp:wrapTight>
            <wp:docPr id="13" name="Рисунок 8" descr="http://900igr.net/up/datas/129130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129130/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535" t="52141" r="9611"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46F"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Цель. </w:t>
      </w:r>
      <w:r w:rsidR="00A4046F"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Преодоление отчужденной позиции в отношении со сверстниками, членами семьи.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Процедура проведения. 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Взрослый говорит: «Я хочу показать тебе волшебные очки. Тот, кто их наденет, видит только хорошее в других, даже то, что человек прячет от всех. Вот сейчас я примерю эти очки… Какой ты красивый, веселый, умный. А теперь мне хочется, чтобы ты примерил, эти очки и хорошенько рассмотрел своего друга, например, или папу, бабушку, брата, сестру, маму. Может, ты заметишь то, чего раньше не замечал».</w:t>
      </w:r>
    </w:p>
    <w:p w:rsidR="00A4046F" w:rsidRPr="00544A5D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</w:pPr>
      <w:r w:rsidRPr="00544A5D"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>Упражнение «Аплодисменты».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Цель. 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Повышение настроения и самооценки, активизация ребёнка.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Процедура проведения. 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семья сидит в кругу. Взрослый просит встать всех тех, кто обладает определенным умением или качеством (например: «Встаньте все те, кто умеет вышивать, кататься на горных лыжах, любит смотреть сериалы, мечтает научиться играть в большой теннис» и др.). Остальные участники аплодируют тем, кто встал.</w:t>
      </w:r>
    </w:p>
    <w:p w:rsidR="00A4046F" w:rsidRPr="00544A5D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</w:pPr>
      <w:r w:rsidRPr="00544A5D">
        <w:rPr>
          <w:rFonts w:ascii="Times New Roman" w:hAnsi="Times New Roman" w:cs="Times New Roman"/>
          <w:b/>
          <w:color w:val="83A629"/>
          <w:sz w:val="24"/>
          <w:szCs w:val="24"/>
          <w:u w:val="single"/>
          <w:lang w:eastAsia="ru-RU"/>
        </w:rPr>
        <w:t>Упражнение «Комплименты».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Цель. 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Повышение настроения и самооценки, активизация участников группы.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Процедура проведения. </w:t>
      </w: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Участники сидят в кругу. Взрослый бросает мяч тому, кому хочет сказать комплимент (например: «Ты добрая» и др.). Затем комплимент говорит тот участник, у кого оказался мяч.</w:t>
      </w:r>
    </w:p>
    <w:p w:rsidR="00A4046F" w:rsidRPr="00BC0C6F" w:rsidRDefault="00A4046F" w:rsidP="00A4046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0C6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 продолжается до тех пор, пока все не скажут комплимент.</w:t>
      </w:r>
    </w:p>
    <w:p w:rsidR="008627A1" w:rsidRDefault="008627A1" w:rsidP="008901CF">
      <w:pPr>
        <w:pStyle w:val="a5"/>
        <w:ind w:firstLine="426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E69C7" w:rsidRDefault="008901CF" w:rsidP="008627A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627A1">
        <w:rPr>
          <w:rFonts w:ascii="Times New Roman" w:hAnsi="Times New Roman" w:cs="Times New Roman"/>
          <w:color w:val="000000"/>
          <w:sz w:val="20"/>
          <w:szCs w:val="20"/>
        </w:rPr>
        <w:t>http://www.maam.ru/detskijsad/kak-vospitat-tolerantnogo-reb-nka-konsultacija-dlja-roditelei.html</w:t>
      </w:r>
      <w:r w:rsidRPr="008627A1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8" w:history="1">
        <w:r w:rsidR="00C0787C" w:rsidRPr="00BA0787">
          <w:rPr>
            <w:rStyle w:val="a6"/>
            <w:rFonts w:ascii="Times New Roman" w:hAnsi="Times New Roman" w:cs="Times New Roman"/>
            <w:sz w:val="20"/>
            <w:szCs w:val="20"/>
          </w:rPr>
          <w:t>https://multiurok.ru/files/konsul-tatsiia-dlia-roditieliei-tolierantnost-v-ra.html</w:t>
        </w:r>
      </w:hyperlink>
    </w:p>
    <w:p w:rsidR="00C0787C" w:rsidRPr="008627A1" w:rsidRDefault="00C0787C" w:rsidP="00DA3FCD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C0787C" w:rsidRPr="008627A1" w:rsidSect="00BC0C6F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992"/>
    <w:multiLevelType w:val="hybridMultilevel"/>
    <w:tmpl w:val="715065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6F77"/>
    <w:rsid w:val="00066E53"/>
    <w:rsid w:val="000E69C7"/>
    <w:rsid w:val="0012194E"/>
    <w:rsid w:val="00143A19"/>
    <w:rsid w:val="00166E1F"/>
    <w:rsid w:val="001A2FEB"/>
    <w:rsid w:val="001C04C9"/>
    <w:rsid w:val="001C6889"/>
    <w:rsid w:val="00206F60"/>
    <w:rsid w:val="002510DD"/>
    <w:rsid w:val="00292DFC"/>
    <w:rsid w:val="002D507E"/>
    <w:rsid w:val="0030742F"/>
    <w:rsid w:val="00383881"/>
    <w:rsid w:val="00394D2E"/>
    <w:rsid w:val="003B026C"/>
    <w:rsid w:val="0040253F"/>
    <w:rsid w:val="00421FAB"/>
    <w:rsid w:val="00432D6A"/>
    <w:rsid w:val="00474D5F"/>
    <w:rsid w:val="004D2C9C"/>
    <w:rsid w:val="00544A5D"/>
    <w:rsid w:val="0054562A"/>
    <w:rsid w:val="005774DC"/>
    <w:rsid w:val="00586D8B"/>
    <w:rsid w:val="006E36C4"/>
    <w:rsid w:val="00746693"/>
    <w:rsid w:val="00753F56"/>
    <w:rsid w:val="008255C6"/>
    <w:rsid w:val="008429DF"/>
    <w:rsid w:val="00856F77"/>
    <w:rsid w:val="008627A1"/>
    <w:rsid w:val="008901CF"/>
    <w:rsid w:val="008E559D"/>
    <w:rsid w:val="008F0DB4"/>
    <w:rsid w:val="009851B7"/>
    <w:rsid w:val="009A7591"/>
    <w:rsid w:val="009A7CE9"/>
    <w:rsid w:val="009B4993"/>
    <w:rsid w:val="009E6785"/>
    <w:rsid w:val="00A4046F"/>
    <w:rsid w:val="00A96483"/>
    <w:rsid w:val="00A96EB7"/>
    <w:rsid w:val="00B31010"/>
    <w:rsid w:val="00B70593"/>
    <w:rsid w:val="00BC098E"/>
    <w:rsid w:val="00BC0C6F"/>
    <w:rsid w:val="00BC0CD4"/>
    <w:rsid w:val="00BC53AF"/>
    <w:rsid w:val="00C0787C"/>
    <w:rsid w:val="00C431FD"/>
    <w:rsid w:val="00DA3FCD"/>
    <w:rsid w:val="00DB35E1"/>
    <w:rsid w:val="00DC190C"/>
    <w:rsid w:val="00DE504A"/>
    <w:rsid w:val="00DF5EC5"/>
    <w:rsid w:val="00E57A32"/>
    <w:rsid w:val="00E82906"/>
    <w:rsid w:val="00EA0DE4"/>
    <w:rsid w:val="00ED41CF"/>
    <w:rsid w:val="00EF3788"/>
    <w:rsid w:val="00F459E9"/>
    <w:rsid w:val="00FB59B0"/>
    <w:rsid w:val="00FD17A7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F97E0"/>
  <w15:docId w15:val="{A7AEBA14-7FDB-4529-BA29-63C62140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C7"/>
  </w:style>
  <w:style w:type="paragraph" w:styleId="1">
    <w:name w:val="heading 1"/>
    <w:basedOn w:val="a"/>
    <w:link w:val="10"/>
    <w:uiPriority w:val="9"/>
    <w:qFormat/>
    <w:rsid w:val="00856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6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6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F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F77"/>
    <w:rPr>
      <w:b/>
      <w:bCs/>
    </w:rPr>
  </w:style>
  <w:style w:type="paragraph" w:styleId="a5">
    <w:name w:val="No Spacing"/>
    <w:uiPriority w:val="1"/>
    <w:qFormat/>
    <w:rsid w:val="00BC0C6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078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ul-tatsiia-dlia-roditieliei-tolierantnost-v-r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Рыбачек</dc:creator>
  <cp:keywords/>
  <dc:description/>
  <cp:lastModifiedBy>z</cp:lastModifiedBy>
  <cp:revision>8</cp:revision>
  <dcterms:created xsi:type="dcterms:W3CDTF">2018-05-08T03:28:00Z</dcterms:created>
  <dcterms:modified xsi:type="dcterms:W3CDTF">2024-12-10T14:08:00Z</dcterms:modified>
</cp:coreProperties>
</file>